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1F6" w:rsidRPr="00A66CD3" w:rsidRDefault="008A7ECA" w:rsidP="001B31F6">
      <w:pPr>
        <w:rPr>
          <w:rFonts w:ascii="Arial" w:hAnsi="Arial" w:cs="Arial"/>
          <w:b/>
          <w:color w:val="FF8300"/>
          <w:sz w:val="52"/>
          <w:szCs w:val="52"/>
          <w:lang w:val="ca-ES-Valencia"/>
        </w:rPr>
        <w:sectPr w:rsidR="001B31F6" w:rsidRPr="00A66CD3" w:rsidSect="00816103">
          <w:headerReference w:type="default" r:id="rId6"/>
          <w:footerReference w:type="default" r:id="rId7"/>
          <w:pgSz w:w="11900" w:h="16840"/>
          <w:pgMar w:top="1417" w:right="1701" w:bottom="1417" w:left="1701" w:header="708" w:footer="258" w:gutter="0"/>
          <w:cols w:space="708"/>
          <w:docGrid w:linePitch="360"/>
        </w:sectPr>
      </w:pPr>
      <w:r w:rsidRPr="00A66CD3">
        <w:rPr>
          <w:rFonts w:ascii="Circular Std Book" w:hAnsi="Circular Std Book" w:cs="Arial"/>
          <w:color w:val="111E90"/>
          <w:sz w:val="44"/>
          <w:szCs w:val="44"/>
          <w:lang w:val="ca-ES-Valencia"/>
        </w:rPr>
        <w:drawing>
          <wp:inline distT="0" distB="0" distL="0" distR="0" wp14:anchorId="55127B6A" wp14:editId="41158499">
            <wp:extent cx="692150" cy="692150"/>
            <wp:effectExtent l="0" t="0" r="0" b="0"/>
            <wp:docPr id="1" name="Imagen 1" descr="C:\Users\cco\AppData\Local\Microsoft\Windows\Temporary Internet Files\Content.Word\comunicacio_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co\AppData\Local\Microsoft\Windows\Temporary Internet Files\Content.Word\comunicacio_blau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70A" w:rsidRPr="00A66CD3" w:rsidRDefault="00A66CD3" w:rsidP="001B31F6">
      <w:pPr>
        <w:rPr>
          <w:rFonts w:ascii="Circular Std Book" w:hAnsi="Circular Std Book" w:cs="Arial"/>
          <w:color w:val="111E90"/>
          <w:sz w:val="44"/>
          <w:szCs w:val="44"/>
          <w:lang w:val="ca-ES-Valencia"/>
        </w:rPr>
      </w:pPr>
      <w:r w:rsidRPr="00A66CD3">
        <w:rPr>
          <w:rFonts w:ascii="Circular Std Book" w:hAnsi="Circular Std Book" w:cs="Arial"/>
          <w:color w:val="111E90"/>
          <w:sz w:val="44"/>
          <w:szCs w:val="44"/>
          <w:lang w:val="ca-ES-Valencia"/>
        </w:rPr>
        <w:t>Més de 400 alumnes de 4t d'ESO de la Comunitat Valenciana han participat en el II concurs d'educació financera de la Fundació Caixa</w:t>
      </w:r>
      <w:r w:rsidR="00B1370A" w:rsidRPr="00A66CD3">
        <w:rPr>
          <w:rFonts w:ascii="Circular Std Book" w:hAnsi="Circular Std Book" w:cs="Arial"/>
          <w:color w:val="111E90"/>
          <w:sz w:val="44"/>
          <w:szCs w:val="44"/>
          <w:lang w:val="ca-ES-Valencia"/>
        </w:rPr>
        <w:t xml:space="preserve"> Ontinyent</w:t>
      </w:r>
    </w:p>
    <w:p w:rsidR="007B6953" w:rsidRPr="00A66CD3" w:rsidRDefault="007B6953" w:rsidP="007B6953">
      <w:pPr>
        <w:rPr>
          <w:rFonts w:ascii="Circular Std Medium" w:hAnsi="Circular Std Medium" w:cs="Circular Std Medium"/>
          <w:b/>
          <w:color w:val="111E90"/>
          <w:sz w:val="18"/>
          <w:szCs w:val="44"/>
          <w:lang w:val="ca-ES-Valencia"/>
        </w:rPr>
      </w:pPr>
    </w:p>
    <w:p w:rsidR="00207E22" w:rsidRPr="00A66CD3" w:rsidRDefault="00A66CD3" w:rsidP="007B6953">
      <w:pPr>
        <w:rPr>
          <w:rFonts w:ascii="Circular Std Medium" w:hAnsi="Circular Std Medium" w:cs="Circular Std Medium"/>
          <w:b/>
          <w:color w:val="111E90"/>
          <w:szCs w:val="44"/>
          <w:lang w:val="ca-ES-Valencia"/>
        </w:rPr>
      </w:pPr>
      <w:r w:rsidRPr="00A66CD3">
        <w:rPr>
          <w:rFonts w:ascii="Circular Std Medium" w:hAnsi="Circular Std Medium" w:cs="Circular Std Medium"/>
          <w:b/>
          <w:color w:val="111E90"/>
          <w:szCs w:val="44"/>
          <w:lang w:val="ca-ES-Valencia"/>
        </w:rPr>
        <w:t>El Centre Cultural de l'Entitat ha acollit hui la final, presentada per l'humorista “Cabra Fotuda” i amb l'actuació de la maga Patricia Ferrero</w:t>
      </w:r>
      <w:r w:rsidR="00207E22" w:rsidRPr="00A66CD3">
        <w:rPr>
          <w:rFonts w:ascii="Circular Std Medium" w:hAnsi="Circular Std Medium" w:cs="Circular Std Medium"/>
          <w:b/>
          <w:color w:val="111E90"/>
          <w:szCs w:val="44"/>
          <w:lang w:val="ca-ES-Valencia"/>
        </w:rPr>
        <w:t xml:space="preserve">. </w:t>
      </w:r>
    </w:p>
    <w:p w:rsidR="007B6953" w:rsidRPr="00A66CD3" w:rsidRDefault="007B6953" w:rsidP="007B6953">
      <w:pPr>
        <w:rPr>
          <w:rFonts w:ascii="Circular Std Medium" w:hAnsi="Circular Std Medium" w:cs="Circular Std Medium"/>
          <w:b/>
          <w:color w:val="111E90"/>
          <w:szCs w:val="44"/>
          <w:lang w:val="ca-ES-Valencia"/>
        </w:rPr>
      </w:pPr>
    </w:p>
    <w:p w:rsidR="00A66CD3" w:rsidRPr="00A66CD3" w:rsidRDefault="00A66CD3" w:rsidP="00A66CD3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</w:pPr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>Un total de 407 alumnes de 19 centres educatius de diferents localitats de la Comunitat Valenciana han participat en la II edició del concurs d'educ</w:t>
      </w:r>
      <w:r w:rsidR="0053127C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 xml:space="preserve">ació financera impulsat per la Fundació </w:t>
      </w:r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 xml:space="preserve">Caixa Ontinyent, que ha celebrat hui la final en el Centre Cultural de l'entitat. </w:t>
      </w:r>
    </w:p>
    <w:p w:rsidR="00A66CD3" w:rsidRPr="00A66CD3" w:rsidRDefault="00A66CD3" w:rsidP="00A66CD3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</w:pPr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 xml:space="preserve">Una iniciativa impulsada pel programa d'educació financera de la fundació, que pretén conscienciar de la necessitat de disposar de conceptes bàsics per a gestionar l'economia diària, i la importància de fomentar eixos coneixements en les generacions més joves. </w:t>
      </w:r>
    </w:p>
    <w:p w:rsidR="00A66CD3" w:rsidRPr="00A66CD3" w:rsidRDefault="00A66CD3" w:rsidP="00A66CD3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</w:pPr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>La final del concurs ha sigut presentada per l'humorista Fran Tudela, cone</w:t>
      </w:r>
      <w:r w:rsidR="0053127C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 xml:space="preserve">gut artísticament com a “Cabra </w:t>
      </w:r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>Fotuda”, i ha comptat amb l'actuació de la maga Patricia Ferrero. Al llarg de la jornada, els alumnes han respost a un qüestionari de preguntes sobre conceptes financers, d'economia personal, estalvi, finançament i assegurances, entre altres. El guanyador del concurs ha sigut l'IES Jaume II El Just de Tavernes de la Valldigna, que ha aconseguit un premi de 500€ en material per al centre educatiu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 xml:space="preserve">, i el segon classificat l'IES </w:t>
      </w:r>
      <w:proofErr w:type="spellStart"/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>Sucro</w:t>
      </w:r>
      <w:proofErr w:type="spellEnd"/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 xml:space="preserve"> d'Albalat de la Ribera, que ha aconseguit 250€ també destinats a material per al centre. S'ha obsequiat, a més, als alumnes finalistes amb uns auriculars sense fils. </w:t>
      </w:r>
    </w:p>
    <w:p w:rsidR="0047006D" w:rsidRPr="00A66CD3" w:rsidRDefault="00A66CD3" w:rsidP="00A66CD3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</w:pPr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>Cal destacar que en el concurs han participat alumnes de Benirredrà, Canals, Ontinyent, Albalat de la Ribera, Tavernes de la Valldigna, Alcoi, Picassent, Elx, Silla, Bocairent, Castelló de l</w:t>
      </w:r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 xml:space="preserve">a Plana, Cocentaina, Castalla, </w:t>
      </w:r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>Banyeres i Grau de Gandia</w:t>
      </w:r>
      <w:r w:rsidR="0047006D"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 xml:space="preserve">. </w:t>
      </w:r>
    </w:p>
    <w:p w:rsidR="00D861A3" w:rsidRPr="00A66CD3" w:rsidRDefault="00D861A3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</w:pPr>
    </w:p>
    <w:p w:rsidR="0047006D" w:rsidRPr="00A66CD3" w:rsidRDefault="0047006D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</w:pPr>
    </w:p>
    <w:p w:rsidR="00B7608A" w:rsidRPr="00A66CD3" w:rsidRDefault="0047006D" w:rsidP="000C6412">
      <w:pPr>
        <w:spacing w:line="360" w:lineRule="auto"/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ca-ES-Valencia"/>
        </w:rPr>
      </w:pPr>
      <w:r w:rsidRPr="00A66CD3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ca-ES-Valencia"/>
        </w:rPr>
        <w:t>Educació financera p</w:t>
      </w:r>
      <w:r w:rsidR="00A66CD3" w:rsidRPr="00A66CD3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ca-ES-Valencia"/>
        </w:rPr>
        <w:t>er a totes les edat</w:t>
      </w:r>
      <w:r w:rsidRPr="00A66CD3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ca-ES-Valencia"/>
        </w:rPr>
        <w:t>s</w:t>
      </w:r>
    </w:p>
    <w:p w:rsidR="00A66CD3" w:rsidRPr="00A66CD3" w:rsidRDefault="00A66CD3" w:rsidP="00A66CD3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</w:pPr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 xml:space="preserve">El programa d'educació financera, que va nàixer en 2016 i compta amb prop de 40.000 usuaris cada any, ofereix eines per a millorar la cultura financera a persones de totes les edats, adaptades a les necessitats de cada moment de la vida. </w:t>
      </w:r>
    </w:p>
    <w:p w:rsidR="0047006D" w:rsidRPr="00A66CD3" w:rsidRDefault="00A66CD3" w:rsidP="00A66CD3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</w:pPr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>Així, disposa d'una APP de contes i</w:t>
      </w:r>
      <w:r w:rsidR="0053127C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 xml:space="preserve">nfantils per als més xicotets “Els </w:t>
      </w:r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 xml:space="preserve">contes de Dino”; imparteix formació per a docents i alumnes d'ESO i Batxillerat sobre </w:t>
      </w:r>
      <w:proofErr w:type="spellStart"/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>ciberseguretat</w:t>
      </w:r>
      <w:proofErr w:type="spellEnd"/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>, finançament, finances bàsiques i jocs d'atzar, entre altres; realitza accions específiques per a majors; i impulsa la informació i divulgació de temes d'interés a través del seu web i xarxes socials</w:t>
      </w:r>
      <w:r w:rsidR="007D61A5"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 xml:space="preserve">. </w:t>
      </w:r>
    </w:p>
    <w:p w:rsidR="00547BE9" w:rsidRPr="00A66CD3" w:rsidRDefault="00A03705" w:rsidP="00A03705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</w:pPr>
      <w:r w:rsidRPr="00A66CD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ca-ES-Valencia"/>
        </w:rPr>
        <w:t xml:space="preserve"> </w:t>
      </w:r>
      <w:bookmarkStart w:id="0" w:name="_GoBack"/>
      <w:bookmarkEnd w:id="0"/>
    </w:p>
    <w:p w:rsidR="000015AF" w:rsidRPr="00A66CD3" w:rsidRDefault="00EB38D1" w:rsidP="00BC5D2A">
      <w:pPr>
        <w:spacing w:line="360" w:lineRule="auto"/>
        <w:jc w:val="right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ca-ES-Valencia"/>
        </w:rPr>
        <w:sectPr w:rsidR="000015AF" w:rsidRPr="00A66CD3" w:rsidSect="00E73984">
          <w:type w:val="continuous"/>
          <w:pgSz w:w="11900" w:h="16840"/>
          <w:pgMar w:top="1417" w:right="1552" w:bottom="1417" w:left="1701" w:header="708" w:footer="258" w:gutter="0"/>
          <w:cols w:space="708"/>
          <w:docGrid w:linePitch="360"/>
        </w:sectPr>
      </w:pPr>
      <w:r w:rsidRPr="00A66CD3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ca-ES-Valencia"/>
        </w:rPr>
        <w:t xml:space="preserve">Ontinyent, </w:t>
      </w:r>
      <w:r w:rsidR="007D61A5" w:rsidRPr="00A66CD3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ca-ES-Valencia"/>
        </w:rPr>
        <w:t>4</w:t>
      </w:r>
      <w:r w:rsidR="006565E1" w:rsidRPr="00A66CD3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ca-ES-Valencia"/>
        </w:rPr>
        <w:t xml:space="preserve"> de ma</w:t>
      </w:r>
      <w:r w:rsidR="00A66CD3" w:rsidRPr="00A66CD3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ca-ES-Valencia"/>
        </w:rPr>
        <w:t>ig</w:t>
      </w:r>
      <w:r w:rsidR="007D61A5" w:rsidRPr="00A66CD3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ca-ES-Valencia"/>
        </w:rPr>
        <w:t xml:space="preserve"> de 2023</w:t>
      </w:r>
    </w:p>
    <w:p w:rsidR="00F32234" w:rsidRPr="00A66CD3" w:rsidRDefault="00F32234" w:rsidP="00A03705">
      <w:pPr>
        <w:spacing w:line="360" w:lineRule="auto"/>
        <w:rPr>
          <w:rFonts w:ascii="Circular Std Book" w:eastAsia="Times New Roman" w:hAnsi="Circular Std Book" w:cs="Times New Roman"/>
          <w:sz w:val="22"/>
          <w:szCs w:val="22"/>
          <w:lang w:val="ca-ES-Valencia"/>
        </w:rPr>
      </w:pPr>
    </w:p>
    <w:sectPr w:rsidR="00F32234" w:rsidRPr="00A66CD3" w:rsidSect="00E73984">
      <w:type w:val="continuous"/>
      <w:pgSz w:w="11900" w:h="16840"/>
      <w:pgMar w:top="1417" w:right="1552" w:bottom="1417" w:left="1701" w:header="708" w:footer="258" w:gutter="0"/>
      <w:cols w:num="2" w:space="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5F8" w:rsidRDefault="009E35F8" w:rsidP="001B31F6">
      <w:r>
        <w:separator/>
      </w:r>
    </w:p>
  </w:endnote>
  <w:endnote w:type="continuationSeparator" w:id="0">
    <w:p w:rsidR="009E35F8" w:rsidRDefault="009E35F8" w:rsidP="001B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rcular Std Book">
    <w:panose1 w:val="020B0604020101020102"/>
    <w:charset w:val="00"/>
    <w:family w:val="swiss"/>
    <w:notTrueType/>
    <w:pitch w:val="variable"/>
    <w:sig w:usb0="8000002F" w:usb1="5000E47B" w:usb2="00000008" w:usb3="00000000" w:csb0="00000001" w:csb1="00000000"/>
  </w:font>
  <w:font w:name="Circular Std Medium">
    <w:panose1 w:val="020B0604020101010102"/>
    <w:charset w:val="00"/>
    <w:family w:val="swiss"/>
    <w:notTrueType/>
    <w:pitch w:val="variable"/>
    <w:sig w:usb0="8000002F" w:usb1="5000E47B" w:usb2="00000008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234" w:rsidRDefault="0053127C">
    <w:pPr>
      <w:pStyle w:val="Piedepgina"/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</w:pPr>
    <w:hyperlink r:id="rId1" w:history="1">
      <w:r w:rsidR="00F32234" w:rsidRPr="00E84CC4">
        <w:rPr>
          <w:rStyle w:val="Hipervnculo"/>
          <w:rFonts w:ascii="Circular Std Book" w:eastAsia="Times New Roman" w:hAnsi="Circular Std Book"/>
          <w:sz w:val="20"/>
          <w:szCs w:val="22"/>
          <w:shd w:val="clear" w:color="auto" w:fill="FFFFFF"/>
          <w:lang w:val="ca-ES"/>
        </w:rPr>
        <w:t>comunicacion@caixaontinyent.es</w:t>
      </w:r>
    </w:hyperlink>
  </w:p>
  <w:p w:rsidR="0024608B" w:rsidRPr="00F32234" w:rsidRDefault="00F32234">
    <w:pPr>
      <w:pStyle w:val="Piedepgina"/>
      <w:rPr>
        <w:sz w:val="22"/>
      </w:rPr>
    </w:pPr>
    <w:r w:rsidRPr="00E84CC4"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  <w:t>96 291 91 45</w:t>
    </w:r>
  </w:p>
  <w:p w:rsidR="0024608B" w:rsidRDefault="0024608B" w:rsidP="00DE0F92">
    <w:pPr>
      <w:pStyle w:val="Encabezado"/>
      <w:tabs>
        <w:tab w:val="clear" w:pos="4252"/>
        <w:tab w:val="clear" w:pos="8504"/>
        <w:tab w:val="left" w:pos="5360"/>
      </w:tabs>
      <w:jc w:val="right"/>
      <w:rPr>
        <w:rFonts w:ascii="Arial" w:hAnsi="Arial" w:cs="Arial"/>
        <w:color w:val="101E8E"/>
        <w:sz w:val="18"/>
        <w:szCs w:val="18"/>
      </w:rPr>
    </w:pPr>
  </w:p>
  <w:p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  <w:r>
      <w:rPr>
        <w:rFonts w:ascii="Arial" w:hAnsi="Arial" w:cs="Arial"/>
        <w:color w:val="101E8E"/>
        <w:sz w:val="18"/>
        <w:szCs w:val="18"/>
      </w:rPr>
      <w:tab/>
    </w:r>
  </w:p>
  <w:p w:rsidR="0024608B" w:rsidRPr="00816103" w:rsidRDefault="0024608B" w:rsidP="00816103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5F8" w:rsidRDefault="009E35F8" w:rsidP="001B31F6">
      <w:r>
        <w:separator/>
      </w:r>
    </w:p>
  </w:footnote>
  <w:footnote w:type="continuationSeparator" w:id="0">
    <w:p w:rsidR="009E35F8" w:rsidRDefault="009E35F8" w:rsidP="001B3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08B" w:rsidRDefault="00DE0F92" w:rsidP="001B31F6">
    <w:pPr>
      <w:pStyle w:val="Encabezado"/>
      <w:tabs>
        <w:tab w:val="clear" w:pos="4252"/>
        <w:tab w:val="clear" w:pos="8504"/>
        <w:tab w:val="left" w:pos="5360"/>
      </w:tabs>
    </w:pPr>
    <w:r>
      <w:rPr>
        <w:noProof/>
        <w:lang w:val="es-ES"/>
      </w:rPr>
      <w:drawing>
        <wp:inline distT="0" distB="0" distL="0" distR="0" wp14:anchorId="5B526221" wp14:editId="3EE83D0A">
          <wp:extent cx="1482302" cy="463743"/>
          <wp:effectExtent l="0" t="0" r="0" b="0"/>
          <wp:docPr id="2" name="Imagen 2" descr="Fusion:Users:javi:Dropbox:CAIXAONTINYENT:CAO_IDENTIDAD:AAFF:logo:marca:fundacio:AAFF_fundacio:mapa_de_bits:color:horitzontal_fundacio_mini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ion:Users:javi:Dropbox:CAIXAONTINYENT:CAO_IDENTIDAD:AAFF:logo:marca:fundacio:AAFF_fundacio:mapa_de_bits:color:horitzontal_fundacio_mini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967" cy="46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08B">
      <w:tab/>
    </w:r>
  </w:p>
  <w:p w:rsidR="0024608B" w:rsidRPr="00BF5372" w:rsidRDefault="0024608B" w:rsidP="00DE0F92">
    <w:pPr>
      <w:pStyle w:val="Encabezado"/>
      <w:tabs>
        <w:tab w:val="clear" w:pos="4252"/>
        <w:tab w:val="clear" w:pos="8504"/>
        <w:tab w:val="left" w:pos="4678"/>
      </w:tabs>
      <w:rPr>
        <w:rFonts w:ascii="Circular Std Book" w:hAnsi="Circular Std Book" w:cs="Arial"/>
        <w:color w:val="101E8E"/>
        <w:sz w:val="20"/>
        <w:szCs w:val="18"/>
      </w:rPr>
    </w:pPr>
    <w:r w:rsidRPr="00BF5372">
      <w:rPr>
        <w:sz w:val="28"/>
      </w:rPr>
      <w:tab/>
    </w:r>
    <w:r w:rsidR="00AC1EA7" w:rsidRPr="00BF5372">
      <w:rPr>
        <w:sz w:val="28"/>
      </w:rPr>
      <w:t xml:space="preserve">               </w:t>
    </w:r>
    <w:r w:rsidRPr="00BF5372">
      <w:rPr>
        <w:rFonts w:ascii="Circular Std Book" w:hAnsi="Circular Std Book" w:cs="Arial"/>
        <w:color w:val="101E8E"/>
        <w:sz w:val="20"/>
        <w:szCs w:val="18"/>
      </w:rPr>
      <w:t xml:space="preserve">Ontinyent a </w:t>
    </w:r>
    <w:r w:rsidR="00BF5372" w:rsidRPr="00BF5372">
      <w:rPr>
        <w:rFonts w:ascii="Circular Std Book" w:hAnsi="Circular Std Book" w:cs="Arial"/>
        <w:color w:val="101E8E"/>
        <w:sz w:val="20"/>
        <w:szCs w:val="18"/>
      </w:rPr>
      <w:t>4</w:t>
    </w:r>
    <w:r w:rsidRPr="00BF5372">
      <w:rPr>
        <w:rFonts w:ascii="Circular Std Book" w:hAnsi="Circular Std Book" w:cs="Arial"/>
        <w:color w:val="101E8E"/>
        <w:sz w:val="20"/>
        <w:szCs w:val="18"/>
      </w:rPr>
      <w:t xml:space="preserve"> de </w:t>
    </w:r>
    <w:r w:rsidR="00A66CD3" w:rsidRPr="00A66CD3">
      <w:rPr>
        <w:rFonts w:ascii="Circular Std Book" w:hAnsi="Circular Std Book" w:cs="Arial"/>
        <w:color w:val="101E8E"/>
        <w:sz w:val="20"/>
        <w:szCs w:val="18"/>
        <w:lang w:val="ca-ES-Valencia"/>
      </w:rPr>
      <w:t>maig</w:t>
    </w:r>
    <w:r w:rsidR="006565E1" w:rsidRPr="00BF5372">
      <w:rPr>
        <w:rFonts w:ascii="Circular Std Book" w:hAnsi="Circular Std Book" w:cs="Arial"/>
        <w:color w:val="101E8E"/>
        <w:sz w:val="20"/>
        <w:szCs w:val="18"/>
      </w:rPr>
      <w:t xml:space="preserve"> </w:t>
    </w:r>
    <w:r w:rsidR="008A7ECA" w:rsidRPr="00BF5372">
      <w:rPr>
        <w:rFonts w:ascii="Circular Std Book" w:hAnsi="Circular Std Book" w:cs="Arial"/>
        <w:color w:val="101E8E"/>
        <w:sz w:val="20"/>
        <w:szCs w:val="18"/>
      </w:rPr>
      <w:t>de 20</w:t>
    </w:r>
    <w:r w:rsidR="00BF5372" w:rsidRPr="00BF5372">
      <w:rPr>
        <w:rFonts w:ascii="Circular Std Book" w:hAnsi="Circular Std Book" w:cs="Arial"/>
        <w:color w:val="101E8E"/>
        <w:sz w:val="20"/>
        <w:szCs w:val="18"/>
      </w:rPr>
      <w:t>23</w:t>
    </w:r>
  </w:p>
  <w:p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:rsidR="0024608B" w:rsidRPr="001B31F6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1F6"/>
    <w:rsid w:val="000015AF"/>
    <w:rsid w:val="00041F55"/>
    <w:rsid w:val="000624A8"/>
    <w:rsid w:val="00064A18"/>
    <w:rsid w:val="000A7B89"/>
    <w:rsid w:val="000B170E"/>
    <w:rsid w:val="000B4A8A"/>
    <w:rsid w:val="000C6412"/>
    <w:rsid w:val="00115A01"/>
    <w:rsid w:val="00162D69"/>
    <w:rsid w:val="00185307"/>
    <w:rsid w:val="001A654F"/>
    <w:rsid w:val="001B31F6"/>
    <w:rsid w:val="001D4D96"/>
    <w:rsid w:val="001F16D8"/>
    <w:rsid w:val="00207E22"/>
    <w:rsid w:val="002215A4"/>
    <w:rsid w:val="0024608B"/>
    <w:rsid w:val="0025603D"/>
    <w:rsid w:val="00263F28"/>
    <w:rsid w:val="0027642F"/>
    <w:rsid w:val="00276946"/>
    <w:rsid w:val="00282E49"/>
    <w:rsid w:val="002859E5"/>
    <w:rsid w:val="00285F7F"/>
    <w:rsid w:val="0029048D"/>
    <w:rsid w:val="002D5A27"/>
    <w:rsid w:val="002E1380"/>
    <w:rsid w:val="002F466F"/>
    <w:rsid w:val="002F67AF"/>
    <w:rsid w:val="00300D4C"/>
    <w:rsid w:val="00314425"/>
    <w:rsid w:val="0032598E"/>
    <w:rsid w:val="00355096"/>
    <w:rsid w:val="0038284B"/>
    <w:rsid w:val="003A6981"/>
    <w:rsid w:val="003E01E8"/>
    <w:rsid w:val="00431DD7"/>
    <w:rsid w:val="00452221"/>
    <w:rsid w:val="0047006D"/>
    <w:rsid w:val="0047593E"/>
    <w:rsid w:val="004B4D2F"/>
    <w:rsid w:val="00501832"/>
    <w:rsid w:val="005141CF"/>
    <w:rsid w:val="005271B4"/>
    <w:rsid w:val="0053127C"/>
    <w:rsid w:val="00547BE9"/>
    <w:rsid w:val="005774AD"/>
    <w:rsid w:val="005C033F"/>
    <w:rsid w:val="005C2C9D"/>
    <w:rsid w:val="005C3A3B"/>
    <w:rsid w:val="005D2F73"/>
    <w:rsid w:val="005E23BE"/>
    <w:rsid w:val="005F1EBA"/>
    <w:rsid w:val="00605FCD"/>
    <w:rsid w:val="00610D35"/>
    <w:rsid w:val="00635EC6"/>
    <w:rsid w:val="00647FD0"/>
    <w:rsid w:val="006551E4"/>
    <w:rsid w:val="006565E1"/>
    <w:rsid w:val="00675768"/>
    <w:rsid w:val="006A0DFA"/>
    <w:rsid w:val="006B5994"/>
    <w:rsid w:val="00732D34"/>
    <w:rsid w:val="007339BA"/>
    <w:rsid w:val="00744768"/>
    <w:rsid w:val="007A6ECF"/>
    <w:rsid w:val="007B6953"/>
    <w:rsid w:val="007D61A5"/>
    <w:rsid w:val="00816103"/>
    <w:rsid w:val="0083377A"/>
    <w:rsid w:val="00844010"/>
    <w:rsid w:val="008545B1"/>
    <w:rsid w:val="008A4D47"/>
    <w:rsid w:val="008A7ECA"/>
    <w:rsid w:val="009013FA"/>
    <w:rsid w:val="00913A11"/>
    <w:rsid w:val="0092544C"/>
    <w:rsid w:val="00933041"/>
    <w:rsid w:val="009408A0"/>
    <w:rsid w:val="00966158"/>
    <w:rsid w:val="00980243"/>
    <w:rsid w:val="009E2BB9"/>
    <w:rsid w:val="009E35F8"/>
    <w:rsid w:val="00A03705"/>
    <w:rsid w:val="00A42BCF"/>
    <w:rsid w:val="00A5551D"/>
    <w:rsid w:val="00A5642A"/>
    <w:rsid w:val="00A66CD3"/>
    <w:rsid w:val="00A67307"/>
    <w:rsid w:val="00A86D11"/>
    <w:rsid w:val="00A9686A"/>
    <w:rsid w:val="00A97913"/>
    <w:rsid w:val="00AC1EA7"/>
    <w:rsid w:val="00AF6A8C"/>
    <w:rsid w:val="00B1370A"/>
    <w:rsid w:val="00B7608A"/>
    <w:rsid w:val="00B824D4"/>
    <w:rsid w:val="00B90431"/>
    <w:rsid w:val="00B94747"/>
    <w:rsid w:val="00BA3032"/>
    <w:rsid w:val="00BB36F5"/>
    <w:rsid w:val="00BC19C6"/>
    <w:rsid w:val="00BC5D2A"/>
    <w:rsid w:val="00BD2A5C"/>
    <w:rsid w:val="00BE3A28"/>
    <w:rsid w:val="00BF5372"/>
    <w:rsid w:val="00C54D9B"/>
    <w:rsid w:val="00C55C83"/>
    <w:rsid w:val="00C56688"/>
    <w:rsid w:val="00C92DC9"/>
    <w:rsid w:val="00CA2703"/>
    <w:rsid w:val="00CA5BE1"/>
    <w:rsid w:val="00CB0107"/>
    <w:rsid w:val="00D22ACB"/>
    <w:rsid w:val="00D30436"/>
    <w:rsid w:val="00D4156D"/>
    <w:rsid w:val="00D4258A"/>
    <w:rsid w:val="00D81E1E"/>
    <w:rsid w:val="00D861A3"/>
    <w:rsid w:val="00DE0F92"/>
    <w:rsid w:val="00E460DE"/>
    <w:rsid w:val="00E73984"/>
    <w:rsid w:val="00E96AA3"/>
    <w:rsid w:val="00EB38D1"/>
    <w:rsid w:val="00EB4C11"/>
    <w:rsid w:val="00F1171B"/>
    <w:rsid w:val="00F32234"/>
    <w:rsid w:val="00F447B8"/>
    <w:rsid w:val="00F66B48"/>
    <w:rsid w:val="00F91F71"/>
    <w:rsid w:val="00FB1940"/>
    <w:rsid w:val="00FC3132"/>
    <w:rsid w:val="00FC5369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E034F437-0AA7-453D-BCC3-2136DF1B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1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1F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1F6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1F6"/>
  </w:style>
  <w:style w:type="paragraph" w:styleId="Piedepgina">
    <w:name w:val="footer"/>
    <w:basedOn w:val="Normal"/>
    <w:link w:val="Piedepgina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1F6"/>
  </w:style>
  <w:style w:type="character" w:styleId="Hipervnculo">
    <w:name w:val="Hyperlink"/>
    <w:basedOn w:val="Fuentedeprrafopredeter"/>
    <w:uiPriority w:val="99"/>
    <w:unhideWhenUsed/>
    <w:rsid w:val="001B31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municacion@caixaontinyent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379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</dc:creator>
  <cp:lastModifiedBy>Carmen Chover Olmo</cp:lastModifiedBy>
  <cp:revision>14</cp:revision>
  <cp:lastPrinted>2019-02-27T07:48:00Z</cp:lastPrinted>
  <dcterms:created xsi:type="dcterms:W3CDTF">2023-05-03T07:23:00Z</dcterms:created>
  <dcterms:modified xsi:type="dcterms:W3CDTF">2023-05-04T11:14:00Z</dcterms:modified>
</cp:coreProperties>
</file>